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029F" w14:textId="00B186E7" w:rsidR="00E93CCA" w:rsidRDefault="005F162E">
      <w:r>
        <w:t>GCSE French/Spanish/German</w:t>
      </w:r>
    </w:p>
    <w:p w14:paraId="2076B8D6" w14:textId="77777777" w:rsidR="00DB76FD" w:rsidRDefault="00DB76FD"/>
    <w:p w14:paraId="0D2C01EC" w14:textId="77777777" w:rsidR="00DB76FD" w:rsidRDefault="00DB76FD"/>
    <w:p w14:paraId="304F8B51" w14:textId="04B5A85C" w:rsidR="00DB76FD" w:rsidRDefault="00DB76FD">
      <w:r>
        <w:t>Dear Parents and Carers,</w:t>
      </w:r>
    </w:p>
    <w:p w14:paraId="4AFACBB6" w14:textId="571D7C8D" w:rsidR="00DB76FD" w:rsidRDefault="00DB76FD">
      <w:r>
        <w:t xml:space="preserve">As you may be aware, September 2024 saw the start of teaching the new GCSE exams in Modern Languages for the current year 10.  There have been some welcome changes to the content and structure of the course and the final exams on the listening, reading and writing papers will be significantly different.  </w:t>
      </w:r>
      <w:r w:rsidRPr="00DB76FD">
        <w:rPr>
          <w:u w:val="single"/>
        </w:rPr>
        <w:t>Edexcel/AQA</w:t>
      </w:r>
      <w:r>
        <w:t xml:space="preserve"> have produced sample exam papers for schools to use as practice exams.  However, as is always the case for new specifications, there will be no grade boundaries available until after the first exams in summer 2026. </w:t>
      </w:r>
    </w:p>
    <w:p w14:paraId="6080A173" w14:textId="0724031F" w:rsidR="00DA680D" w:rsidRDefault="00DB76FD">
      <w:r>
        <w:t xml:space="preserve">In </w:t>
      </w:r>
      <w:r w:rsidRPr="00DB76FD">
        <w:rPr>
          <w:u w:val="single"/>
        </w:rPr>
        <w:t>April</w:t>
      </w:r>
      <w:r>
        <w:rPr>
          <w:u w:val="single"/>
        </w:rPr>
        <w:t xml:space="preserve">/May, </w:t>
      </w:r>
      <w:r w:rsidRPr="00DB76FD">
        <w:t xml:space="preserve">your </w:t>
      </w:r>
      <w:r>
        <w:t xml:space="preserve">child sat a practice exam in </w:t>
      </w:r>
      <w:r w:rsidRPr="00DB76FD">
        <w:rPr>
          <w:u w:val="single"/>
        </w:rPr>
        <w:t>listening/reading/writing/speaking</w:t>
      </w:r>
      <w:r>
        <w:rPr>
          <w:u w:val="single"/>
        </w:rPr>
        <w:t xml:space="preserve">. </w:t>
      </w:r>
      <w:r>
        <w:t xml:space="preserve">Whilst we are not able to grade each individual paper, we </w:t>
      </w:r>
      <w:r w:rsidR="005F162E">
        <w:t>have used our professional judgement to offer an overall, estimated grade.  This is based on your child’s performance relative to their peers and previous GCSE results for our students in languages.  Therefore, please be aware that your child’s current grade in French/Spanish/German is approximate</w:t>
      </w:r>
      <w:r w:rsidR="00DA680D">
        <w:t xml:space="preserve">.  </w:t>
      </w:r>
    </w:p>
    <w:p w14:paraId="729330DD" w14:textId="78CF08F5" w:rsidR="00DA680D" w:rsidRDefault="00DA680D">
      <w:r>
        <w:t>We would like to take this opportunity to thank our Year 10 language students for their hard work, resilience and focus this year and look forward to seeing them progress as the course continues into Year 11.</w:t>
      </w:r>
      <w:r w:rsidR="00BA0121">
        <w:t xml:space="preserve">  </w:t>
      </w:r>
    </w:p>
    <w:p w14:paraId="0698BF0A" w14:textId="77777777" w:rsidR="003757E2" w:rsidRDefault="003757E2"/>
    <w:p w14:paraId="7F381C47" w14:textId="77777777" w:rsidR="003757E2" w:rsidRDefault="003757E2"/>
    <w:p w14:paraId="65562031" w14:textId="2CE59955" w:rsidR="00DA680D" w:rsidRDefault="00DA680D">
      <w:r>
        <w:t>Yours sincerely,</w:t>
      </w:r>
    </w:p>
    <w:p w14:paraId="20E363E9" w14:textId="77777777" w:rsidR="005F162E" w:rsidRDefault="005F162E"/>
    <w:p w14:paraId="0B65C6B3" w14:textId="77777777" w:rsidR="005F162E" w:rsidRPr="00DB76FD" w:rsidRDefault="005F162E"/>
    <w:sectPr w:rsidR="005F162E" w:rsidRPr="00DB7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FD"/>
    <w:rsid w:val="0008061C"/>
    <w:rsid w:val="0018114F"/>
    <w:rsid w:val="003757E2"/>
    <w:rsid w:val="005F162E"/>
    <w:rsid w:val="00B614D9"/>
    <w:rsid w:val="00BA0121"/>
    <w:rsid w:val="00DA680D"/>
    <w:rsid w:val="00DB76FD"/>
    <w:rsid w:val="00E93CCA"/>
    <w:rsid w:val="00EB0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6DF9"/>
  <w15:chartTrackingRefBased/>
  <w15:docId w15:val="{B4EE87F4-6E1B-461A-A9D1-971F26A2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DB7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6FD"/>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DB76FD"/>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DB76FD"/>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DB76FD"/>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DB76FD"/>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DB76FD"/>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DB76FD"/>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DB76FD"/>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DB76FD"/>
    <w:rPr>
      <w:rFonts w:eastAsiaTheme="majorEastAsia" w:cstheme="majorBidi"/>
      <w:noProof/>
      <w:color w:val="272727" w:themeColor="text1" w:themeTint="D8"/>
    </w:rPr>
  </w:style>
  <w:style w:type="paragraph" w:styleId="Title">
    <w:name w:val="Title"/>
    <w:basedOn w:val="Normal"/>
    <w:next w:val="Normal"/>
    <w:link w:val="TitleChar"/>
    <w:uiPriority w:val="10"/>
    <w:qFormat/>
    <w:rsid w:val="00DB7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6FD"/>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DB7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6FD"/>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DB76FD"/>
    <w:pPr>
      <w:spacing w:before="160"/>
      <w:jc w:val="center"/>
    </w:pPr>
    <w:rPr>
      <w:i/>
      <w:iCs/>
      <w:color w:val="404040" w:themeColor="text1" w:themeTint="BF"/>
    </w:rPr>
  </w:style>
  <w:style w:type="character" w:customStyle="1" w:styleId="QuoteChar">
    <w:name w:val="Quote Char"/>
    <w:basedOn w:val="DefaultParagraphFont"/>
    <w:link w:val="Quote"/>
    <w:uiPriority w:val="29"/>
    <w:rsid w:val="00DB76FD"/>
    <w:rPr>
      <w:i/>
      <w:iCs/>
      <w:noProof/>
      <w:color w:val="404040" w:themeColor="text1" w:themeTint="BF"/>
    </w:rPr>
  </w:style>
  <w:style w:type="paragraph" w:styleId="ListParagraph">
    <w:name w:val="List Paragraph"/>
    <w:basedOn w:val="Normal"/>
    <w:uiPriority w:val="34"/>
    <w:qFormat/>
    <w:rsid w:val="00DB76FD"/>
    <w:pPr>
      <w:ind w:left="720"/>
      <w:contextualSpacing/>
    </w:pPr>
  </w:style>
  <w:style w:type="character" w:styleId="IntenseEmphasis">
    <w:name w:val="Intense Emphasis"/>
    <w:basedOn w:val="DefaultParagraphFont"/>
    <w:uiPriority w:val="21"/>
    <w:qFormat/>
    <w:rsid w:val="00DB76FD"/>
    <w:rPr>
      <w:i/>
      <w:iCs/>
      <w:color w:val="0F4761" w:themeColor="accent1" w:themeShade="BF"/>
    </w:rPr>
  </w:style>
  <w:style w:type="paragraph" w:styleId="IntenseQuote">
    <w:name w:val="Intense Quote"/>
    <w:basedOn w:val="Normal"/>
    <w:next w:val="Normal"/>
    <w:link w:val="IntenseQuoteChar"/>
    <w:uiPriority w:val="30"/>
    <w:qFormat/>
    <w:rsid w:val="00DB7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6FD"/>
    <w:rPr>
      <w:i/>
      <w:iCs/>
      <w:noProof/>
      <w:color w:val="0F4761" w:themeColor="accent1" w:themeShade="BF"/>
    </w:rPr>
  </w:style>
  <w:style w:type="character" w:styleId="IntenseReference">
    <w:name w:val="Intense Reference"/>
    <w:basedOn w:val="DefaultParagraphFont"/>
    <w:uiPriority w:val="32"/>
    <w:qFormat/>
    <w:rsid w:val="00DB76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Kerry</dc:creator>
  <cp:keywords/>
  <dc:description/>
  <cp:lastModifiedBy>Yates, Kerry</cp:lastModifiedBy>
  <cp:revision>4</cp:revision>
  <dcterms:created xsi:type="dcterms:W3CDTF">2025-05-23T13:11:00Z</dcterms:created>
  <dcterms:modified xsi:type="dcterms:W3CDTF">2025-05-23T13:37:00Z</dcterms:modified>
</cp:coreProperties>
</file>